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4F7B" w14:textId="7A16BD09" w:rsidR="00EC2ED7" w:rsidRDefault="00751F1B" w:rsidP="00FE4047">
      <w:pPr>
        <w:pStyle w:val="Title"/>
      </w:pPr>
      <w:r>
        <w:t>Introduction to the Raspberry Pi</w:t>
      </w:r>
      <w:r w:rsidR="00AF6FFE">
        <w:t xml:space="preserve"> </w:t>
      </w:r>
    </w:p>
    <w:p w14:paraId="74450F95" w14:textId="6AC1E686" w:rsidR="00233B27" w:rsidRDefault="00FE4047" w:rsidP="00FE4047">
      <w:pPr>
        <w:pStyle w:val="Heading1"/>
      </w:pPr>
      <w:r>
        <w:t>Introduction</w:t>
      </w:r>
    </w:p>
    <w:p w14:paraId="07CE5B73" w14:textId="44462C77" w:rsidR="00EE4948" w:rsidRDefault="00EE4948" w:rsidP="00FE4047">
      <w:r>
        <w:t xml:space="preserve">Understanding the basics of computer hardware is key to writing good software.  In this lab, the Raspberry Pi </w:t>
      </w:r>
      <w:r w:rsidR="00D91E52">
        <w:t xml:space="preserve">2 </w:t>
      </w:r>
      <w:r>
        <w:t>is used to take a closer look at a simple computer.</w:t>
      </w:r>
    </w:p>
    <w:p w14:paraId="5C169E40" w14:textId="28591772" w:rsidR="00FE4047" w:rsidRDefault="00EE4948" w:rsidP="00FE4047">
      <w:r>
        <w:t xml:space="preserve"> The Stored-Program Concept</w:t>
      </w:r>
      <w:r w:rsidR="00F94E48">
        <w:t>,</w:t>
      </w:r>
      <w:r>
        <w:t xml:space="preserve"> in which the data and instructions to manipulate that data are stored on the same machine</w:t>
      </w:r>
      <w:r w:rsidR="00F94E48">
        <w:t>,</w:t>
      </w:r>
      <w:bookmarkStart w:id="0" w:name="_GoBack"/>
      <w:bookmarkEnd w:id="0"/>
      <w:r>
        <w:t xml:space="preserve"> is a key component of modern computer design.  This architecture, commonly referred to as the von Neumann architecture, </w:t>
      </w:r>
      <w:r w:rsidR="009F17C4">
        <w:t>consists of the following five components:</w:t>
      </w:r>
    </w:p>
    <w:p w14:paraId="5FEA1AED" w14:textId="43198850" w:rsidR="009F17C4" w:rsidRDefault="009F17C4" w:rsidP="00900B8D">
      <w:pPr>
        <w:pStyle w:val="ListParagraph"/>
        <w:numPr>
          <w:ilvl w:val="0"/>
          <w:numId w:val="11"/>
        </w:numPr>
        <w:spacing w:before="0"/>
      </w:pPr>
      <w:r>
        <w:t>A separate memory unit that holds the data and instructions.</w:t>
      </w:r>
      <w:r w:rsidR="004B42D6">
        <w:t xml:space="preserve"> </w:t>
      </w:r>
      <w:r w:rsidR="004B42D6" w:rsidRPr="004B42D6">
        <w:t>Memory is a collection physical cells that can be individually addressed.</w:t>
      </w:r>
      <w:r w:rsidR="00D91E52">
        <w:t xml:space="preserve"> The Raspberry Pi 2 has 1025MB of SDRAM.</w:t>
      </w:r>
    </w:p>
    <w:p w14:paraId="378ACFDF" w14:textId="582F1623" w:rsidR="009F17C4" w:rsidRDefault="009F17C4" w:rsidP="009F17C4">
      <w:pPr>
        <w:pStyle w:val="ListParagraph"/>
        <w:numPr>
          <w:ilvl w:val="0"/>
          <w:numId w:val="11"/>
        </w:numPr>
      </w:pPr>
      <w:r>
        <w:t>An arithmetic/logic unit (ALU) that performs arithmetic and logic operations on data</w:t>
      </w:r>
      <w:r w:rsidR="004B42D6">
        <w:t>.</w:t>
      </w:r>
      <w:r w:rsidR="00D91E52">
        <w:t xml:space="preserve"> This component is part of the central processing unit (CPU).  The Raspberry Pi 2 is built with a </w:t>
      </w:r>
      <w:r w:rsidR="00D91E52" w:rsidRPr="00D91E52">
        <w:t>900MHz quad-core ARM Cortex-A7</w:t>
      </w:r>
      <w:r w:rsidR="00D91E52">
        <w:t xml:space="preserve"> processor. This processor can be used for </w:t>
      </w:r>
      <w:r w:rsidR="0042580C">
        <w:t xml:space="preserve">various purposes, such as </w:t>
      </w:r>
      <w:r w:rsidR="0042580C" w:rsidRPr="0042580C">
        <w:t>smartphone and mobile computing, digital home entertainment</w:t>
      </w:r>
      <w:r w:rsidR="0042580C">
        <w:t>, or home and web 2.0 servers.</w:t>
      </w:r>
      <w:r w:rsidR="00532FE9" w:rsidRPr="00532FE9">
        <w:t xml:space="preserve"> </w:t>
      </w:r>
    </w:p>
    <w:p w14:paraId="5E8AF2E5" w14:textId="77A6BA26" w:rsidR="009F17C4" w:rsidRDefault="009F17C4" w:rsidP="009F17C4">
      <w:pPr>
        <w:pStyle w:val="ListParagraph"/>
        <w:numPr>
          <w:ilvl w:val="0"/>
          <w:numId w:val="11"/>
        </w:numPr>
      </w:pPr>
      <w:r>
        <w:t>An input unit to receive information from outside the computer</w:t>
      </w:r>
      <w:r w:rsidR="0042580C">
        <w:t>.</w:t>
      </w:r>
    </w:p>
    <w:p w14:paraId="5BDB687A" w14:textId="524031F3" w:rsidR="009F17C4" w:rsidRDefault="009F17C4" w:rsidP="009F17C4">
      <w:pPr>
        <w:pStyle w:val="ListParagraph"/>
        <w:numPr>
          <w:ilvl w:val="0"/>
          <w:numId w:val="11"/>
        </w:numPr>
      </w:pPr>
      <w:r>
        <w:t>An output unit to communicate information to the outside world</w:t>
      </w:r>
      <w:r w:rsidR="0042580C">
        <w:t>.</w:t>
      </w:r>
    </w:p>
    <w:p w14:paraId="4C2F6261" w14:textId="155B937F" w:rsidR="009F17C4" w:rsidRDefault="009F17C4" w:rsidP="009F17C4">
      <w:pPr>
        <w:pStyle w:val="ListParagraph"/>
        <w:numPr>
          <w:ilvl w:val="0"/>
          <w:numId w:val="11"/>
        </w:numPr>
      </w:pPr>
      <w:r>
        <w:t>A control unit that manages and coordi</w:t>
      </w:r>
      <w:r w:rsidR="0042580C">
        <w:t>nates the other four components.  It is located in the CPU along with the ALU</w:t>
      </w:r>
      <w:r w:rsidR="00532FE9">
        <w:t xml:space="preserve"> and registers</w:t>
      </w:r>
      <w:r w:rsidR="0042580C">
        <w:t>.</w:t>
      </w:r>
    </w:p>
    <w:p w14:paraId="4267966E" w14:textId="53D2416B" w:rsidR="00C816CC" w:rsidRDefault="00C816CC" w:rsidP="00C816CC">
      <w:r>
        <w:t xml:space="preserve">These components work together so a computer can store, retrieve, and process data when executing a program.  As previously stated, program’s instructions and data </w:t>
      </w:r>
      <w:r w:rsidR="0030090B">
        <w:t>are</w:t>
      </w:r>
      <w:r>
        <w:t xml:space="preserve"> both stored in addressable memory</w:t>
      </w:r>
      <w:r w:rsidR="00532FE9">
        <w:t>. To begin execution, the address of the first instruction is loaded into memory (specifically, the program counter register) and a process known as the Fetch-Execute Cycle begins.  This cycle continues with the following steps:</w:t>
      </w:r>
    </w:p>
    <w:p w14:paraId="1A963E97" w14:textId="127CBF27" w:rsidR="00532FE9" w:rsidRDefault="00532FE9" w:rsidP="00900B8D">
      <w:pPr>
        <w:pStyle w:val="ListParagraph"/>
        <w:numPr>
          <w:ilvl w:val="0"/>
          <w:numId w:val="14"/>
        </w:numPr>
        <w:spacing w:before="0"/>
      </w:pPr>
      <w:r>
        <w:t>Fetch the next instruction from memory and update the program counter.</w:t>
      </w:r>
    </w:p>
    <w:p w14:paraId="2651FF0C" w14:textId="54DBABDA" w:rsidR="00532FE9" w:rsidRDefault="00532FE9" w:rsidP="00532FE9">
      <w:pPr>
        <w:pStyle w:val="ListParagraph"/>
        <w:numPr>
          <w:ilvl w:val="0"/>
          <w:numId w:val="14"/>
        </w:numPr>
      </w:pPr>
      <w:r>
        <w:t>Decode the instruction.</w:t>
      </w:r>
    </w:p>
    <w:p w14:paraId="78119059" w14:textId="2301916C" w:rsidR="00532FE9" w:rsidRDefault="00532FE9" w:rsidP="00532FE9">
      <w:pPr>
        <w:pStyle w:val="ListParagraph"/>
        <w:numPr>
          <w:ilvl w:val="0"/>
          <w:numId w:val="14"/>
        </w:numPr>
      </w:pPr>
      <w:r>
        <w:t>Get any data that is required by the instruction.</w:t>
      </w:r>
    </w:p>
    <w:p w14:paraId="0A5CBE6A" w14:textId="0E349675" w:rsidR="00532FE9" w:rsidRDefault="00532FE9" w:rsidP="00532FE9">
      <w:pPr>
        <w:pStyle w:val="ListParagraph"/>
        <w:numPr>
          <w:ilvl w:val="0"/>
          <w:numId w:val="14"/>
        </w:numPr>
      </w:pPr>
      <w:r>
        <w:t>Execute the instruction.</w:t>
      </w:r>
    </w:p>
    <w:p w14:paraId="75362E13" w14:textId="47D4A894" w:rsidR="00532FE9" w:rsidRDefault="00532FE9" w:rsidP="00532FE9">
      <w:r>
        <w:t>These steps repeat until the program terminates.</w:t>
      </w:r>
    </w:p>
    <w:p w14:paraId="5847D01F" w14:textId="79EC54DC" w:rsidR="00F47B8D" w:rsidRDefault="00D37FE8" w:rsidP="00D37FE8">
      <w:r>
        <w:t>To get a</w:t>
      </w:r>
      <w:r w:rsidR="00700CD0">
        <w:t xml:space="preserve"> </w:t>
      </w:r>
      <w:r>
        <w:t xml:space="preserve">quick </w:t>
      </w:r>
      <w:r w:rsidR="00700CD0">
        <w:t>overview of the Ra</w:t>
      </w:r>
      <w:r>
        <w:t>spberry Pi 2, watch this video,</w:t>
      </w:r>
      <w:r w:rsidR="00F47B8D">
        <w:t xml:space="preserve"> </w:t>
      </w:r>
      <w:hyperlink r:id="rId8" w:history="1">
        <w:r w:rsidR="00F47B8D" w:rsidRPr="00F47B8D">
          <w:rPr>
            <w:rStyle w:val="Hyperlink"/>
          </w:rPr>
          <w:t>https://youtu.be/uXUjwk2-qx4</w:t>
        </w:r>
      </w:hyperlink>
    </w:p>
    <w:p w14:paraId="71DF99CD" w14:textId="788C91BA" w:rsidR="005A35B4" w:rsidRDefault="005A35B4" w:rsidP="00D37FE8">
      <w:pPr>
        <w:pStyle w:val="Heading1"/>
      </w:pPr>
      <w:r>
        <w:t>Learning Goals and Objectives</w:t>
      </w:r>
    </w:p>
    <w:p w14:paraId="32E9E2AE" w14:textId="77777777" w:rsidR="005A35B4" w:rsidRDefault="005A35B4" w:rsidP="005A35B4">
      <w:pPr>
        <w:pStyle w:val="ListParagraph"/>
        <w:numPr>
          <w:ilvl w:val="0"/>
          <w:numId w:val="12"/>
        </w:numPr>
      </w:pPr>
      <w:r>
        <w:t>Know the basic architectures of a computing device.</w:t>
      </w:r>
    </w:p>
    <w:p w14:paraId="51A9F6F1" w14:textId="77777777" w:rsidR="005A35B4" w:rsidRDefault="005A35B4" w:rsidP="005A35B4">
      <w:pPr>
        <w:pStyle w:val="ListParagraph"/>
        <w:numPr>
          <w:ilvl w:val="0"/>
          <w:numId w:val="12"/>
        </w:numPr>
      </w:pPr>
      <w:r>
        <w:t>Understand the difference between hardware and software.</w:t>
      </w:r>
    </w:p>
    <w:p w14:paraId="6AA12B42" w14:textId="54410C2D" w:rsidR="005A35B4" w:rsidRDefault="005A35B4" w:rsidP="005A35B4">
      <w:pPr>
        <w:pStyle w:val="ListParagraph"/>
        <w:numPr>
          <w:ilvl w:val="0"/>
          <w:numId w:val="12"/>
        </w:numPr>
      </w:pPr>
      <w:r>
        <w:t xml:space="preserve">Be able to set up a Raspberry Pi, turn it on, </w:t>
      </w:r>
      <w:r w:rsidR="00D813F5">
        <w:t xml:space="preserve">and </w:t>
      </w:r>
      <w:r>
        <w:t xml:space="preserve">access the </w:t>
      </w:r>
      <w:r w:rsidR="00D33F00">
        <w:t>command line interface</w:t>
      </w:r>
      <w:r>
        <w:t>.</w:t>
      </w:r>
    </w:p>
    <w:p w14:paraId="44057671" w14:textId="77777777" w:rsidR="005A35B4" w:rsidRDefault="005A35B4" w:rsidP="005A35B4">
      <w:r>
        <w:t>At the conclusion of this lab students are able to:</w:t>
      </w:r>
    </w:p>
    <w:p w14:paraId="209DA35F" w14:textId="77777777" w:rsidR="005A35B4" w:rsidRDefault="005A35B4" w:rsidP="00900B8D">
      <w:pPr>
        <w:pStyle w:val="ListParagraph"/>
        <w:numPr>
          <w:ilvl w:val="0"/>
          <w:numId w:val="13"/>
        </w:numPr>
        <w:spacing w:before="0"/>
      </w:pPr>
      <w:r>
        <w:t>Identify and understand the basic architecture of a computer: processor, storage, and input/output.</w:t>
      </w:r>
    </w:p>
    <w:p w14:paraId="5A913094" w14:textId="09E9B56F" w:rsidR="005A35B4" w:rsidRDefault="005A35B4" w:rsidP="005A35B4">
      <w:pPr>
        <w:pStyle w:val="ListParagraph"/>
        <w:numPr>
          <w:ilvl w:val="0"/>
          <w:numId w:val="13"/>
        </w:numPr>
      </w:pPr>
      <w:r>
        <w:t xml:space="preserve">Connect components of a Raspberry Pi together using the </w:t>
      </w:r>
      <w:r w:rsidR="0030090B">
        <w:t>peripheral</w:t>
      </w:r>
      <w:r>
        <w:t xml:space="preserve"> device in the computer lab.</w:t>
      </w:r>
    </w:p>
    <w:p w14:paraId="17226289" w14:textId="7999D3A7" w:rsidR="005A35B4" w:rsidRPr="005A35B4" w:rsidRDefault="00D813F5" w:rsidP="005A35B4">
      <w:pPr>
        <w:pStyle w:val="ListParagraph"/>
        <w:numPr>
          <w:ilvl w:val="0"/>
          <w:numId w:val="13"/>
        </w:numPr>
      </w:pPr>
      <w:r>
        <w:t>Power up a Raspberry Pi, log in</w:t>
      </w:r>
      <w:r w:rsidR="005A35B4">
        <w:t xml:space="preserve"> using the </w:t>
      </w:r>
      <w:r w:rsidR="00D33F00">
        <w:t>command line interface</w:t>
      </w:r>
      <w:r w:rsidR="005A35B4">
        <w:t>.</w:t>
      </w:r>
    </w:p>
    <w:p w14:paraId="2BB58463" w14:textId="6ABDE0BA" w:rsidR="00FE4047" w:rsidRDefault="00FE4047" w:rsidP="00FE4047">
      <w:pPr>
        <w:pStyle w:val="Heading1"/>
      </w:pPr>
      <w:r>
        <w:t>Getting Started</w:t>
      </w:r>
    </w:p>
    <w:p w14:paraId="6DA49E68" w14:textId="438C1136" w:rsidR="00FE4047" w:rsidRDefault="00D37FE8" w:rsidP="00FE4047">
      <w:r>
        <w:t xml:space="preserve">Gather the materials needed: </w:t>
      </w:r>
    </w:p>
    <w:p w14:paraId="3028679B" w14:textId="17E5817A" w:rsidR="00D37FE8" w:rsidRDefault="00D37FE8" w:rsidP="00900B8D">
      <w:pPr>
        <w:pStyle w:val="ListParagraph"/>
        <w:numPr>
          <w:ilvl w:val="0"/>
          <w:numId w:val="15"/>
        </w:numPr>
        <w:spacing w:before="0"/>
      </w:pPr>
      <w:r>
        <w:lastRenderedPageBreak/>
        <w:t>Raspberry Pi 2 Starter kit</w:t>
      </w:r>
      <w:r w:rsidR="00D813F5">
        <w:t xml:space="preserve"> (including the Pi</w:t>
      </w:r>
      <w:r w:rsidR="00F47B8D">
        <w:t xml:space="preserve"> and power supply</w:t>
      </w:r>
      <w:r w:rsidR="00D813F5">
        <w:t>)</w:t>
      </w:r>
      <w:r w:rsidR="00F47B8D">
        <w:t>.</w:t>
      </w:r>
    </w:p>
    <w:p w14:paraId="598A6ABA" w14:textId="5AA4D340" w:rsidR="00D813F5" w:rsidRDefault="00D813F5" w:rsidP="00D37FE8">
      <w:pPr>
        <w:pStyle w:val="ListParagraph"/>
        <w:numPr>
          <w:ilvl w:val="0"/>
          <w:numId w:val="15"/>
        </w:numPr>
      </w:pPr>
      <w:r>
        <w:t>Micro SD card preloaded with the operating system</w:t>
      </w:r>
    </w:p>
    <w:p w14:paraId="4BF5B22A" w14:textId="3CBD9F54" w:rsidR="00F47B8D" w:rsidRDefault="00F47B8D" w:rsidP="00D37FE8">
      <w:pPr>
        <w:pStyle w:val="ListParagraph"/>
        <w:numPr>
          <w:ilvl w:val="0"/>
          <w:numId w:val="15"/>
        </w:numPr>
      </w:pPr>
      <w:r>
        <w:t>HDMI adapter</w:t>
      </w:r>
      <w:r w:rsidR="009E077F">
        <w:t xml:space="preserve"> cable</w:t>
      </w:r>
    </w:p>
    <w:p w14:paraId="39511FCC" w14:textId="72C3828E" w:rsidR="00D37FE8" w:rsidRDefault="00D37FE8" w:rsidP="00D37FE8">
      <w:pPr>
        <w:pStyle w:val="ListParagraph"/>
        <w:numPr>
          <w:ilvl w:val="0"/>
          <w:numId w:val="15"/>
        </w:numPr>
      </w:pPr>
      <w:r>
        <w:t>Computer lab keyboard, mouse, and monitor</w:t>
      </w:r>
    </w:p>
    <w:p w14:paraId="783DB7DD" w14:textId="0FCBEA40" w:rsidR="00D37FE8" w:rsidRDefault="009E077F" w:rsidP="00D37FE8">
      <w:pPr>
        <w:pStyle w:val="ListParagraph"/>
        <w:numPr>
          <w:ilvl w:val="0"/>
          <w:numId w:val="15"/>
        </w:numPr>
      </w:pPr>
      <w:r>
        <w:t>Digital camera</w:t>
      </w:r>
    </w:p>
    <w:p w14:paraId="11B62D18" w14:textId="77777777" w:rsidR="00FE4047" w:rsidRDefault="00FE4047" w:rsidP="00FE4047">
      <w:pPr>
        <w:pStyle w:val="Heading1"/>
      </w:pPr>
      <w:r>
        <w:t xml:space="preserve">Tasks </w:t>
      </w:r>
    </w:p>
    <w:p w14:paraId="006212A8" w14:textId="63D387C5" w:rsidR="00FE4047" w:rsidRDefault="007756E3" w:rsidP="007756E3">
      <w:pPr>
        <w:pStyle w:val="ListParagraph"/>
        <w:numPr>
          <w:ilvl w:val="0"/>
          <w:numId w:val="17"/>
        </w:numPr>
      </w:pPr>
      <w:r>
        <w:t>Working with your</w:t>
      </w:r>
      <w:r w:rsidR="00E6496D">
        <w:t xml:space="preserve"> partner, identify each the following components </w:t>
      </w:r>
      <w:r w:rsidR="00D92924">
        <w:t>of</w:t>
      </w:r>
      <w:r w:rsidR="00E6496D">
        <w:t xml:space="preserve"> the Raspberry Pi </w:t>
      </w:r>
      <w:r w:rsidR="00D92924">
        <w:t xml:space="preserve">on the attached image </w:t>
      </w:r>
      <w:r w:rsidR="00E6496D">
        <w:t xml:space="preserve">and specify </w:t>
      </w:r>
      <w:r w:rsidR="00D92924">
        <w:t>which</w:t>
      </w:r>
      <w:r w:rsidR="00E6496D">
        <w:t xml:space="preserve"> component of the von Neumann architecture it corresponds.</w:t>
      </w:r>
      <w:r w:rsidR="00383D36">
        <w:t xml:space="preserve"> </w:t>
      </w:r>
    </w:p>
    <w:p w14:paraId="5D47CF93" w14:textId="3E07A3A8" w:rsidR="00E6496D" w:rsidRDefault="00F50FEA" w:rsidP="007756E3">
      <w:pPr>
        <w:pStyle w:val="ListParagraph"/>
        <w:numPr>
          <w:ilvl w:val="0"/>
          <w:numId w:val="18"/>
        </w:numPr>
      </w:pPr>
      <w:r>
        <w:t>Central Processing Unit (CPU)</w:t>
      </w:r>
    </w:p>
    <w:p w14:paraId="461E3195" w14:textId="3E4E185B" w:rsidR="00F50FEA" w:rsidRDefault="00F50FEA" w:rsidP="007756E3">
      <w:pPr>
        <w:pStyle w:val="ListParagraph"/>
        <w:numPr>
          <w:ilvl w:val="0"/>
          <w:numId w:val="18"/>
        </w:numPr>
      </w:pPr>
      <w:r>
        <w:t xml:space="preserve">Status </w:t>
      </w:r>
      <w:r w:rsidR="007756E3">
        <w:t>light-emitting diodes (</w:t>
      </w:r>
      <w:r>
        <w:t>LEDs</w:t>
      </w:r>
      <w:r w:rsidR="007756E3">
        <w:t>)</w:t>
      </w:r>
    </w:p>
    <w:p w14:paraId="0F60FAE5" w14:textId="5D088FAF" w:rsidR="00F50FEA" w:rsidRDefault="00F50FEA" w:rsidP="007756E3">
      <w:pPr>
        <w:pStyle w:val="ListParagraph"/>
        <w:numPr>
          <w:ilvl w:val="0"/>
          <w:numId w:val="18"/>
        </w:numPr>
      </w:pPr>
      <w:r>
        <w:t xml:space="preserve">External </w:t>
      </w:r>
      <w:r w:rsidR="007756E3">
        <w:t>Universal Serial Bus (</w:t>
      </w:r>
      <w:r>
        <w:t>USB</w:t>
      </w:r>
      <w:r w:rsidR="007756E3">
        <w:t>)</w:t>
      </w:r>
      <w:r>
        <w:t xml:space="preserve"> ports</w:t>
      </w:r>
    </w:p>
    <w:p w14:paraId="5E3F923D" w14:textId="169C29B2" w:rsidR="00F50FEA" w:rsidRDefault="00F50FEA" w:rsidP="007756E3">
      <w:pPr>
        <w:pStyle w:val="ListParagraph"/>
        <w:numPr>
          <w:ilvl w:val="0"/>
          <w:numId w:val="18"/>
        </w:numPr>
      </w:pPr>
      <w:r>
        <w:t>Ethernet port</w:t>
      </w:r>
    </w:p>
    <w:p w14:paraId="47DA23CC" w14:textId="278DBB8F" w:rsidR="00F50FEA" w:rsidRDefault="007756E3" w:rsidP="007756E3">
      <w:pPr>
        <w:pStyle w:val="ListParagraph"/>
        <w:numPr>
          <w:ilvl w:val="0"/>
          <w:numId w:val="18"/>
        </w:numPr>
      </w:pPr>
      <w:r w:rsidRPr="007756E3">
        <w:t>High-Definition Multimedia Interface</w:t>
      </w:r>
      <w:r>
        <w:t xml:space="preserve"> (</w:t>
      </w:r>
      <w:r w:rsidR="00F50FEA">
        <w:t>HDMI</w:t>
      </w:r>
      <w:r>
        <w:t>)</w:t>
      </w:r>
      <w:r w:rsidR="00F50FEA">
        <w:t xml:space="preserve"> connector</w:t>
      </w:r>
      <w:r>
        <w:t xml:space="preserve"> </w:t>
      </w:r>
    </w:p>
    <w:p w14:paraId="73479ED3" w14:textId="4BF9934F" w:rsidR="00F50FEA" w:rsidRDefault="00F50FEA" w:rsidP="007756E3">
      <w:pPr>
        <w:pStyle w:val="ListParagraph"/>
        <w:numPr>
          <w:ilvl w:val="0"/>
          <w:numId w:val="18"/>
        </w:numPr>
      </w:pPr>
      <w:r>
        <w:t>Power input</w:t>
      </w:r>
    </w:p>
    <w:p w14:paraId="5C4B333D" w14:textId="409529F9" w:rsidR="00F50FEA" w:rsidRDefault="00F50FEA" w:rsidP="007756E3">
      <w:pPr>
        <w:pStyle w:val="ListParagraph"/>
        <w:numPr>
          <w:ilvl w:val="0"/>
          <w:numId w:val="18"/>
        </w:numPr>
      </w:pPr>
      <w:r>
        <w:t>Secure Digital (SD) Card slot</w:t>
      </w:r>
    </w:p>
    <w:p w14:paraId="1D8D932E" w14:textId="16F8B839" w:rsidR="007756E3" w:rsidRDefault="007756E3" w:rsidP="007756E3">
      <w:pPr>
        <w:pStyle w:val="ListParagraph"/>
        <w:numPr>
          <w:ilvl w:val="0"/>
          <w:numId w:val="17"/>
        </w:numPr>
      </w:pPr>
      <w:r>
        <w:t>Connect the keyboard and mouse using two of the USB ports.</w:t>
      </w:r>
    </w:p>
    <w:p w14:paraId="30AF68DD" w14:textId="5EC00D91" w:rsidR="007756E3" w:rsidRDefault="007756E3" w:rsidP="007756E3">
      <w:pPr>
        <w:pStyle w:val="ListParagraph"/>
        <w:numPr>
          <w:ilvl w:val="0"/>
          <w:numId w:val="17"/>
        </w:numPr>
      </w:pPr>
      <w:r>
        <w:t>Using the HDMI adapter cable, connect the monitor to the HDMI connector port.</w:t>
      </w:r>
    </w:p>
    <w:p w14:paraId="03612316" w14:textId="0D0859B9" w:rsidR="007756E3" w:rsidRDefault="007756E3" w:rsidP="007756E3">
      <w:pPr>
        <w:pStyle w:val="ListParagraph"/>
        <w:numPr>
          <w:ilvl w:val="0"/>
          <w:numId w:val="17"/>
        </w:numPr>
      </w:pPr>
      <w:r>
        <w:t>Install the SD card by ca</w:t>
      </w:r>
      <w:r w:rsidR="005D1F39">
        <w:t>refully inserting it into the SD</w:t>
      </w:r>
      <w:r>
        <w:t xml:space="preserve"> card slot.</w:t>
      </w:r>
    </w:p>
    <w:p w14:paraId="380792FE" w14:textId="123E4710" w:rsidR="007756E3" w:rsidRDefault="005D1F39" w:rsidP="007756E3">
      <w:pPr>
        <w:pStyle w:val="ListParagraph"/>
        <w:numPr>
          <w:ilvl w:val="0"/>
          <w:numId w:val="17"/>
        </w:numPr>
      </w:pPr>
      <w:r>
        <w:t xml:space="preserve">Verify that all </w:t>
      </w:r>
      <w:r w:rsidR="0030090B">
        <w:t>peripheral</w:t>
      </w:r>
      <w:r>
        <w:t xml:space="preserve"> devices and the SD card are properly connected, then connect the power adapter and plug it into a power outlet.</w:t>
      </w:r>
    </w:p>
    <w:p w14:paraId="4114348C" w14:textId="62509937" w:rsidR="0094254E" w:rsidRPr="0094254E" w:rsidRDefault="005D1F39" w:rsidP="00241D09">
      <w:pPr>
        <w:pStyle w:val="ListParagraph"/>
        <w:numPr>
          <w:ilvl w:val="0"/>
          <w:numId w:val="17"/>
        </w:numPr>
        <w:rPr>
          <w:rFonts w:ascii="Courier" w:hAnsi="Courier"/>
          <w:sz w:val="22"/>
          <w:szCs w:val="22"/>
        </w:rPr>
      </w:pPr>
      <w:r>
        <w:t>Observe the LEDs flashing as the Raspberry Pi boots</w:t>
      </w:r>
      <w:r w:rsidR="0094254E">
        <w:t xml:space="preserve"> for the first time and when it finishes the opening screen allows you to select a few options before installing the operating system.  Click in the checkbox for </w:t>
      </w:r>
      <w:proofErr w:type="spellStart"/>
      <w:r w:rsidR="0094254E" w:rsidRPr="0094254E">
        <w:rPr>
          <w:b/>
        </w:rPr>
        <w:t>Raspian</w:t>
      </w:r>
      <w:proofErr w:type="spellEnd"/>
      <w:r w:rsidR="0094254E" w:rsidRPr="0094254E">
        <w:rPr>
          <w:b/>
        </w:rPr>
        <w:t xml:space="preserve"> [RECOMMENDED]</w:t>
      </w:r>
      <w:r w:rsidR="0094254E">
        <w:t xml:space="preserve"> in the center of the window and select </w:t>
      </w:r>
      <w:r w:rsidR="0094254E" w:rsidRPr="0094254E">
        <w:rPr>
          <w:b/>
        </w:rPr>
        <w:t>English (US)</w:t>
      </w:r>
      <w:r w:rsidR="0094254E">
        <w:t xml:space="preserve"> as the language and </w:t>
      </w:r>
      <w:r w:rsidR="0094254E" w:rsidRPr="0094254E">
        <w:rPr>
          <w:b/>
        </w:rPr>
        <w:t>US</w:t>
      </w:r>
      <w:r w:rsidR="0094254E">
        <w:t xml:space="preserve"> as the keyboard configuration.  Click the Install button located in the upper left area of the display to begin the installation process.  This will take about 10 minutes, so now is a good time to complete the diagram from step 1.</w:t>
      </w:r>
    </w:p>
    <w:p w14:paraId="154BBD40" w14:textId="77777777" w:rsidR="0094254E" w:rsidRPr="0094254E" w:rsidRDefault="0094254E" w:rsidP="00241D09">
      <w:pPr>
        <w:pStyle w:val="ListParagraph"/>
        <w:numPr>
          <w:ilvl w:val="0"/>
          <w:numId w:val="17"/>
        </w:numPr>
        <w:rPr>
          <w:rFonts w:ascii="Courier" w:hAnsi="Courier"/>
          <w:sz w:val="22"/>
          <w:szCs w:val="22"/>
        </w:rPr>
      </w:pPr>
      <w:r>
        <w:t xml:space="preserve">Once the </w:t>
      </w:r>
      <w:r w:rsidRPr="0094254E">
        <w:rPr>
          <w:b/>
        </w:rPr>
        <w:t>OS(</w:t>
      </w:r>
      <w:proofErr w:type="spellStart"/>
      <w:r w:rsidRPr="0094254E">
        <w:rPr>
          <w:b/>
        </w:rPr>
        <w:t>es</w:t>
      </w:r>
      <w:proofErr w:type="spellEnd"/>
      <w:r w:rsidRPr="0094254E">
        <w:rPr>
          <w:b/>
        </w:rPr>
        <w:t>) Installed Successfully</w:t>
      </w:r>
      <w:r>
        <w:t xml:space="preserve"> display appears, click </w:t>
      </w:r>
      <w:r w:rsidRPr="0094254E">
        <w:rPr>
          <w:b/>
        </w:rPr>
        <w:t>OK</w:t>
      </w:r>
      <w:r>
        <w:t xml:space="preserve"> or press </w:t>
      </w:r>
      <w:r w:rsidRPr="0094254E">
        <w:rPr>
          <w:b/>
        </w:rPr>
        <w:t>Enter</w:t>
      </w:r>
      <w:r>
        <w:t xml:space="preserve"> on the keyboard.  Text will scroll on the screen and then the </w:t>
      </w:r>
      <w:r w:rsidRPr="0094254E">
        <w:rPr>
          <w:b/>
        </w:rPr>
        <w:t>Raspberry Pi Software Configuration Tool (</w:t>
      </w:r>
      <w:proofErr w:type="spellStart"/>
      <w:r w:rsidRPr="0094254E">
        <w:rPr>
          <w:b/>
        </w:rPr>
        <w:t>raspi</w:t>
      </w:r>
      <w:proofErr w:type="spellEnd"/>
      <w:r w:rsidRPr="0094254E">
        <w:rPr>
          <w:b/>
        </w:rPr>
        <w:t>-config)</w:t>
      </w:r>
      <w:r>
        <w:t xml:space="preserve"> will open.</w:t>
      </w:r>
    </w:p>
    <w:p w14:paraId="7D49459B" w14:textId="76AF5A56" w:rsidR="00BA559B" w:rsidRPr="00BA559B" w:rsidRDefault="003A379D" w:rsidP="00241D09">
      <w:pPr>
        <w:pStyle w:val="ListParagraph"/>
        <w:numPr>
          <w:ilvl w:val="0"/>
          <w:numId w:val="17"/>
        </w:numPr>
        <w:rPr>
          <w:rFonts w:ascii="Courier" w:hAnsi="Courier"/>
          <w:sz w:val="22"/>
          <w:szCs w:val="22"/>
        </w:rPr>
      </w:pPr>
      <w:r>
        <w:t xml:space="preserve">Using the arrow keys, move to option 3 and Chose boot option to be “Console Text console” and click </w:t>
      </w:r>
      <w:r w:rsidRPr="003A379D">
        <w:rPr>
          <w:b/>
        </w:rPr>
        <w:t>OK</w:t>
      </w:r>
      <w:r>
        <w:t>.</w:t>
      </w:r>
      <w:r w:rsidR="0094254E">
        <w:t xml:space="preserve"> </w:t>
      </w:r>
      <w:r w:rsidR="00BA559B">
        <w:t>This will return to the configuration screen;</w:t>
      </w:r>
      <w:r>
        <w:t xml:space="preserve"> tab twice </w:t>
      </w:r>
      <w:r w:rsidR="00BA559B">
        <w:t xml:space="preserve">to highlight </w:t>
      </w:r>
      <w:r w:rsidR="00BA559B" w:rsidRPr="00BA559B">
        <w:rPr>
          <w:b/>
        </w:rPr>
        <w:t>&lt;Finish&gt;</w:t>
      </w:r>
      <w:r w:rsidR="00BA559B">
        <w:t xml:space="preserve"> and press the Enter key.  Respond </w:t>
      </w:r>
      <w:r w:rsidR="00BA559B" w:rsidRPr="00BA559B">
        <w:rPr>
          <w:b/>
        </w:rPr>
        <w:t>&lt;Yes&gt;</w:t>
      </w:r>
      <w:r w:rsidR="00BA559B">
        <w:t xml:space="preserve"> to the reboot screen to allow the new configurations to be set.</w:t>
      </w:r>
    </w:p>
    <w:p w14:paraId="50D7CB69" w14:textId="40298988" w:rsidR="005D1F39" w:rsidRPr="00241D09" w:rsidRDefault="00BA559B" w:rsidP="00241D09">
      <w:pPr>
        <w:pStyle w:val="ListParagraph"/>
        <w:numPr>
          <w:ilvl w:val="0"/>
          <w:numId w:val="17"/>
        </w:numPr>
        <w:rPr>
          <w:rFonts w:ascii="Courier" w:hAnsi="Courier"/>
          <w:sz w:val="22"/>
          <w:szCs w:val="22"/>
        </w:rPr>
      </w:pPr>
      <w:r>
        <w:t xml:space="preserve">After rebooting, </w:t>
      </w:r>
      <w:r w:rsidR="005D1F39">
        <w:t>l</w:t>
      </w:r>
      <w:r w:rsidR="003A379D">
        <w:t>og into the computer with the fo</w:t>
      </w:r>
      <w:r w:rsidR="005D1F39">
        <w:t>llowing information:</w:t>
      </w:r>
      <w:r w:rsidR="00241D09">
        <w:t xml:space="preserve">  </w:t>
      </w:r>
      <w:r w:rsidR="00241D09" w:rsidRPr="00241D09">
        <w:rPr>
          <w:rFonts w:ascii="Courier" w:hAnsi="Courier"/>
          <w:sz w:val="22"/>
          <w:szCs w:val="22"/>
        </w:rPr>
        <w:t>Login: pi</w:t>
      </w:r>
      <w:r w:rsidR="00241D09">
        <w:rPr>
          <w:rFonts w:ascii="Courier" w:hAnsi="Courier"/>
          <w:sz w:val="22"/>
          <w:szCs w:val="22"/>
        </w:rPr>
        <w:t xml:space="preserve"> </w:t>
      </w:r>
      <w:r w:rsidR="00241D09">
        <w:t>and</w:t>
      </w:r>
      <w:r w:rsidR="00241D09" w:rsidRPr="00241D09">
        <w:rPr>
          <w:rFonts w:ascii="Courier" w:hAnsi="Courier"/>
          <w:sz w:val="22"/>
          <w:szCs w:val="22"/>
        </w:rPr>
        <w:t xml:space="preserve"> password: raspberry</w:t>
      </w:r>
    </w:p>
    <w:p w14:paraId="4D7277D8" w14:textId="25E58818" w:rsidR="00FE4047" w:rsidRDefault="00FE4047" w:rsidP="00383D36">
      <w:pPr>
        <w:pStyle w:val="Heading1"/>
      </w:pPr>
      <w:r>
        <w:t xml:space="preserve">Deliverables </w:t>
      </w:r>
    </w:p>
    <w:p w14:paraId="4B3FD5DE" w14:textId="011505B8" w:rsidR="00FE4047" w:rsidRDefault="005D1F39" w:rsidP="00FE4047">
      <w:r>
        <w:t>Using a digital camera, take a photograph of you</w:t>
      </w:r>
      <w:r w:rsidR="009E63F2">
        <w:t>,</w:t>
      </w:r>
      <w:r>
        <w:t xml:space="preserve"> your partner</w:t>
      </w:r>
      <w:r w:rsidR="009E63F2">
        <w:t>,</w:t>
      </w:r>
      <w:r>
        <w:t xml:space="preserve"> and your connected Raspberry Pi.  Insert the images into a Microsoft Word document and write a paragraph describing </w:t>
      </w:r>
      <w:r w:rsidR="009E63F2">
        <w:t xml:space="preserve">your first impressions of the Raspberry Pi along with </w:t>
      </w:r>
      <w:r>
        <w:t xml:space="preserve">the joys and heartaches of putting together the components of this computer.  Include in the paragraph at least one piece of advice for the next pair of Pi Pastry Chefs to </w:t>
      </w:r>
      <w:r w:rsidR="00383D36">
        <w:t>tackle this task.  Verify that both of your names are on the document and upload it to the assignment link in Blackboard.</w:t>
      </w:r>
    </w:p>
    <w:p w14:paraId="03D85707" w14:textId="4FF6D8E7" w:rsidR="00383D36" w:rsidRPr="00FE4047" w:rsidRDefault="00B539B2" w:rsidP="00FE4047">
      <w:r>
        <w:t xml:space="preserve">To properly shut down the Raspberry Pi, type this command, </w:t>
      </w:r>
      <w:proofErr w:type="spellStart"/>
      <w:r w:rsidRPr="009243A5">
        <w:rPr>
          <w:rFonts w:ascii="Courier" w:hAnsi="Courier"/>
          <w:b/>
          <w:sz w:val="22"/>
          <w:szCs w:val="22"/>
        </w:rPr>
        <w:t>sudo</w:t>
      </w:r>
      <w:proofErr w:type="spellEnd"/>
      <w:r w:rsidRPr="009243A5">
        <w:rPr>
          <w:rFonts w:ascii="Courier" w:hAnsi="Courier"/>
          <w:b/>
          <w:sz w:val="22"/>
          <w:szCs w:val="22"/>
        </w:rPr>
        <w:t xml:space="preserve"> shutdown –h now</w:t>
      </w:r>
      <w:r>
        <w:t>.  Disconnect all peripheral devices and reconnect them to the computer lab machine.  Verify that the mouse, keyboard, and monitor all work properly.  Return the Raspberry Pi and s</w:t>
      </w:r>
      <w:r w:rsidR="00383D36">
        <w:t>ubmit the labeled image of the Raspberry Pi to your instructor in class before you leave.</w:t>
      </w:r>
    </w:p>
    <w:sdt>
      <w:sdtPr>
        <w:rPr>
          <w:rFonts w:ascii="Times New Roman" w:eastAsia="Times New Roman" w:hAnsi="Times New Roman" w:cs="Times New Roman"/>
          <w:b w:val="0"/>
          <w:bCs w:val="0"/>
          <w:color w:val="auto"/>
          <w:sz w:val="24"/>
          <w:szCs w:val="24"/>
        </w:rPr>
        <w:id w:val="-52708836"/>
        <w:docPartObj>
          <w:docPartGallery w:val="Bibliographies"/>
          <w:docPartUnique/>
        </w:docPartObj>
      </w:sdtPr>
      <w:sdtEndPr/>
      <w:sdtContent>
        <w:p w14:paraId="57B4854F" w14:textId="1B268A9A" w:rsidR="00383D36" w:rsidRDefault="00383D36" w:rsidP="00383D36">
          <w:pPr>
            <w:pStyle w:val="Heading1"/>
          </w:pPr>
          <w:r>
            <w:t>Resources</w:t>
          </w:r>
        </w:p>
        <w:sdt>
          <w:sdtPr>
            <w:id w:val="111145805"/>
            <w:bibliography/>
          </w:sdtPr>
          <w:sdtEndPr/>
          <w:sdtContent>
            <w:p w14:paraId="5F5C08F5" w14:textId="77777777" w:rsidR="00383D36" w:rsidRPr="00241D09" w:rsidRDefault="00383D36" w:rsidP="00383D36">
              <w:pPr>
                <w:pStyle w:val="Bibliography"/>
                <w:rPr>
                  <w:noProof/>
                  <w:sz w:val="20"/>
                </w:rPr>
              </w:pPr>
              <w:r w:rsidRPr="00241D09">
                <w:rPr>
                  <w:sz w:val="20"/>
                </w:rPr>
                <w:fldChar w:fldCharType="begin"/>
              </w:r>
              <w:r w:rsidRPr="00241D09">
                <w:rPr>
                  <w:sz w:val="20"/>
                </w:rPr>
                <w:instrText xml:space="preserve"> BIBLIOGRAPHY </w:instrText>
              </w:r>
              <w:r w:rsidRPr="00241D09">
                <w:rPr>
                  <w:sz w:val="20"/>
                </w:rPr>
                <w:fldChar w:fldCharType="separate"/>
              </w:r>
              <w:r w:rsidRPr="00241D09">
                <w:rPr>
                  <w:noProof/>
                  <w:sz w:val="20"/>
                  <w:u w:val="single"/>
                </w:rPr>
                <w:t>Cortex-A15 Processor - ARM</w:t>
              </w:r>
              <w:r w:rsidRPr="00241D09">
                <w:rPr>
                  <w:noProof/>
                  <w:sz w:val="20"/>
                </w:rPr>
                <w:t>. 17 June 2015 &lt;http://www.arm.com/products/processors/cortex-a/cortex-a15.php&gt;.</w:t>
              </w:r>
            </w:p>
            <w:p w14:paraId="68D0795E" w14:textId="77777777" w:rsidR="00383D36" w:rsidRPr="00241D09" w:rsidRDefault="00383D36" w:rsidP="00383D36">
              <w:pPr>
                <w:pStyle w:val="Bibliography"/>
                <w:rPr>
                  <w:noProof/>
                  <w:sz w:val="20"/>
                </w:rPr>
              </w:pPr>
              <w:r w:rsidRPr="00241D09">
                <w:rPr>
                  <w:noProof/>
                  <w:sz w:val="20"/>
                </w:rPr>
                <w:t xml:space="preserve">Lewis, Nell Dale and John. </w:t>
              </w:r>
              <w:r w:rsidRPr="00241D09">
                <w:rPr>
                  <w:noProof/>
                  <w:sz w:val="20"/>
                  <w:u w:val="single"/>
                </w:rPr>
                <w:t>Computer Science Illuminated, Sixth Edition</w:t>
              </w:r>
              <w:r w:rsidRPr="00241D09">
                <w:rPr>
                  <w:noProof/>
                  <w:sz w:val="20"/>
                </w:rPr>
                <w:t>. Sixth Edition. Burlington: Jones &amp; Bartlett Learning, 2016.</w:t>
              </w:r>
            </w:p>
            <w:p w14:paraId="20CCE73D" w14:textId="77777777" w:rsidR="00383D36" w:rsidRPr="00241D09" w:rsidRDefault="00383D36" w:rsidP="00383D36">
              <w:pPr>
                <w:pStyle w:val="Bibliography"/>
                <w:rPr>
                  <w:noProof/>
                  <w:sz w:val="20"/>
                </w:rPr>
              </w:pPr>
              <w:r w:rsidRPr="00241D09">
                <w:rPr>
                  <w:noProof/>
                  <w:sz w:val="20"/>
                </w:rPr>
                <w:t xml:space="preserve">RASPBERRY PI FOUNDATION. </w:t>
              </w:r>
              <w:r w:rsidRPr="00241D09">
                <w:rPr>
                  <w:noProof/>
                  <w:sz w:val="20"/>
                  <w:u w:val="single"/>
                </w:rPr>
                <w:t>Raspberry Pi Learning Resources</w:t>
              </w:r>
              <w:r w:rsidRPr="00241D09">
                <w:rPr>
                  <w:noProof/>
                  <w:sz w:val="20"/>
                </w:rPr>
                <w:t>. 17 June 2015 &lt;https://www.raspberrypi.org/learning/getting-started-with-raspberry-pi-lesson/lessons/&gt;.</w:t>
              </w:r>
            </w:p>
            <w:p w14:paraId="6FCFCBB3" w14:textId="273A6C22" w:rsidR="00383D36" w:rsidRPr="00241D09" w:rsidRDefault="00383D36" w:rsidP="00241D09">
              <w:pPr>
                <w:pStyle w:val="Bibliography"/>
                <w:tabs>
                  <w:tab w:val="left" w:pos="8493"/>
                </w:tabs>
                <w:rPr>
                  <w:noProof/>
                  <w:sz w:val="20"/>
                </w:rPr>
              </w:pPr>
              <w:r w:rsidRPr="00241D09">
                <w:rPr>
                  <w:noProof/>
                  <w:sz w:val="20"/>
                  <w:u w:val="single"/>
                </w:rPr>
                <w:t>RPi Hardware</w:t>
              </w:r>
              <w:r w:rsidRPr="00241D09">
                <w:rPr>
                  <w:noProof/>
                  <w:sz w:val="20"/>
                </w:rPr>
                <w:t>. 30 March 2015. Bill Traynor. 17 June 2015 &lt;http://elinux.org/RPi_Hardware&gt;.</w:t>
              </w:r>
            </w:p>
            <w:p w14:paraId="11C6893E" w14:textId="77777777" w:rsidR="00383D36" w:rsidRPr="00241D09" w:rsidRDefault="00383D36" w:rsidP="00383D36">
              <w:pPr>
                <w:pStyle w:val="Bibliography"/>
                <w:rPr>
                  <w:noProof/>
                  <w:sz w:val="20"/>
                </w:rPr>
              </w:pPr>
              <w:r w:rsidRPr="00241D09">
                <w:rPr>
                  <w:noProof/>
                  <w:sz w:val="20"/>
                </w:rPr>
                <w:t xml:space="preserve">Wallace, Matt Richardson &amp; Shawn. </w:t>
              </w:r>
              <w:r w:rsidRPr="00241D09">
                <w:rPr>
                  <w:noProof/>
                  <w:sz w:val="20"/>
                  <w:u w:val="single"/>
                </w:rPr>
                <w:t>Getting Started with Raspberry Pi</w:t>
              </w:r>
              <w:r w:rsidRPr="00241D09">
                <w:rPr>
                  <w:noProof/>
                  <w:sz w:val="20"/>
                </w:rPr>
                <w:t>. Sebastopol: Maker Media, 2013.</w:t>
              </w:r>
            </w:p>
            <w:p w14:paraId="436B0F66" w14:textId="088BC2B4" w:rsidR="00383D36" w:rsidRDefault="00383D36" w:rsidP="00383D36">
              <w:r w:rsidRPr="00241D09">
                <w:rPr>
                  <w:b/>
                  <w:bCs/>
                  <w:noProof/>
                  <w:sz w:val="20"/>
                </w:rPr>
                <w:fldChar w:fldCharType="end"/>
              </w:r>
            </w:p>
          </w:sdtContent>
        </w:sdt>
      </w:sdtContent>
    </w:sdt>
    <w:p w14:paraId="56756274" w14:textId="77777777" w:rsidR="00900B8D" w:rsidRDefault="00900B8D">
      <w:pPr>
        <w:spacing w:before="0"/>
      </w:pPr>
      <w:r>
        <w:br w:type="page"/>
      </w:r>
    </w:p>
    <w:p w14:paraId="5727E617" w14:textId="4E2AAE81" w:rsidR="003C3291" w:rsidRDefault="00383D36" w:rsidP="003C3291">
      <w:pPr>
        <w:spacing w:after="240"/>
        <w:jc w:val="right"/>
      </w:pPr>
      <w:r>
        <w:lastRenderedPageBreak/>
        <w:t>Name:</w:t>
      </w:r>
      <w:r w:rsidR="003C3291">
        <w:t xml:space="preserve">  __________________________________________</w:t>
      </w:r>
    </w:p>
    <w:p w14:paraId="0FAF474E" w14:textId="6BD97864" w:rsidR="00A035BF" w:rsidRDefault="00E6496D" w:rsidP="003C3291">
      <w:pPr>
        <w:jc w:val="right"/>
      </w:pPr>
      <w:r>
        <w:rPr>
          <w:noProof/>
        </w:rPr>
        <w:drawing>
          <wp:anchor distT="0" distB="0" distL="114300" distR="114300" simplePos="0" relativeHeight="251658240" behindDoc="0" locked="0" layoutInCell="1" allowOverlap="1" wp14:anchorId="73540F0D" wp14:editId="4A0E24E1">
            <wp:simplePos x="0" y="0"/>
            <wp:positionH relativeFrom="column">
              <wp:posOffset>1481455</wp:posOffset>
            </wp:positionH>
            <wp:positionV relativeFrom="paragraph">
              <wp:posOffset>2150745</wp:posOffset>
            </wp:positionV>
            <wp:extent cx="4196715" cy="2892425"/>
            <wp:effectExtent l="0" t="8255" r="11430" b="114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pberrypi2.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4196715" cy="2892425"/>
                    </a:xfrm>
                    <a:prstGeom prst="rect">
                      <a:avLst/>
                    </a:prstGeom>
                  </pic:spPr>
                </pic:pic>
              </a:graphicData>
            </a:graphic>
            <wp14:sizeRelH relativeFrom="page">
              <wp14:pctWidth>0</wp14:pctWidth>
            </wp14:sizeRelH>
            <wp14:sizeRelV relativeFrom="page">
              <wp14:pctHeight>0</wp14:pctHeight>
            </wp14:sizeRelV>
          </wp:anchor>
        </w:drawing>
      </w:r>
      <w:r w:rsidR="003C3291">
        <w:t>Name:  __________________________________________</w:t>
      </w:r>
    </w:p>
    <w:p w14:paraId="6E9185CD" w14:textId="77777777" w:rsidR="003C3291" w:rsidRDefault="003C3291" w:rsidP="003C3291">
      <w:pPr>
        <w:pStyle w:val="Heading1"/>
        <w:spacing w:after="240"/>
      </w:pPr>
      <w:r>
        <w:t>Raspberry Pi Components</w:t>
      </w:r>
    </w:p>
    <w:p w14:paraId="1EB3B0C7" w14:textId="77777777" w:rsidR="003C3291" w:rsidRPr="00A035BF" w:rsidRDefault="003C3291" w:rsidP="003C3291">
      <w:pPr>
        <w:jc w:val="right"/>
      </w:pPr>
    </w:p>
    <w:sectPr w:rsidR="003C3291" w:rsidRPr="00A035BF" w:rsidSect="00D37FE8">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7301" w14:textId="77777777" w:rsidR="00263040" w:rsidRDefault="00263040" w:rsidP="0074325B">
      <w:r>
        <w:separator/>
      </w:r>
    </w:p>
  </w:endnote>
  <w:endnote w:type="continuationSeparator" w:id="0">
    <w:p w14:paraId="4FA420A2" w14:textId="77777777" w:rsidR="00263040" w:rsidRDefault="00263040" w:rsidP="0074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15193"/>
      <w:docPartObj>
        <w:docPartGallery w:val="Page Numbers (Bottom of Page)"/>
        <w:docPartUnique/>
      </w:docPartObj>
    </w:sdtPr>
    <w:sdtEndPr/>
    <w:sdtContent>
      <w:p w14:paraId="72FEE080" w14:textId="77777777" w:rsidR="003A379D" w:rsidRDefault="003A379D">
        <w:pPr>
          <w:pStyle w:val="Footer"/>
          <w:jc w:val="center"/>
        </w:pPr>
        <w:r>
          <w:fldChar w:fldCharType="begin"/>
        </w:r>
        <w:r>
          <w:instrText xml:space="preserve"> PAGE   \* MERGEFORMAT </w:instrText>
        </w:r>
        <w:r>
          <w:fldChar w:fldCharType="separate"/>
        </w:r>
        <w:r w:rsidR="007D382A">
          <w:rPr>
            <w:noProof/>
          </w:rPr>
          <w:t>1</w:t>
        </w:r>
        <w:r>
          <w:rPr>
            <w:noProof/>
          </w:rPr>
          <w:fldChar w:fldCharType="end"/>
        </w:r>
      </w:p>
    </w:sdtContent>
  </w:sdt>
  <w:p w14:paraId="36F793B9" w14:textId="77777777" w:rsidR="003A379D" w:rsidRDefault="003A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C6FF" w14:textId="77777777" w:rsidR="00263040" w:rsidRDefault="00263040" w:rsidP="0074325B">
      <w:r>
        <w:separator/>
      </w:r>
    </w:p>
  </w:footnote>
  <w:footnote w:type="continuationSeparator" w:id="0">
    <w:p w14:paraId="19882C35" w14:textId="77777777" w:rsidR="00263040" w:rsidRDefault="00263040" w:rsidP="00743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853"/>
    <w:multiLevelType w:val="hybridMultilevel"/>
    <w:tmpl w:val="FAB69A44"/>
    <w:lvl w:ilvl="0" w:tplc="B4EAEA9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03CC"/>
    <w:multiLevelType w:val="hybridMultilevel"/>
    <w:tmpl w:val="C7F80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153CA"/>
    <w:multiLevelType w:val="hybridMultilevel"/>
    <w:tmpl w:val="55D0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D7A52"/>
    <w:multiLevelType w:val="hybridMultilevel"/>
    <w:tmpl w:val="C73E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15036"/>
    <w:multiLevelType w:val="hybridMultilevel"/>
    <w:tmpl w:val="D10401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223B6"/>
    <w:multiLevelType w:val="hybridMultilevel"/>
    <w:tmpl w:val="8072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974D2"/>
    <w:multiLevelType w:val="hybridMultilevel"/>
    <w:tmpl w:val="C4404ED8"/>
    <w:lvl w:ilvl="0" w:tplc="6410491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46D05"/>
    <w:multiLevelType w:val="hybridMultilevel"/>
    <w:tmpl w:val="2C3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C2627"/>
    <w:multiLevelType w:val="hybridMultilevel"/>
    <w:tmpl w:val="BC1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D1936"/>
    <w:multiLevelType w:val="hybridMultilevel"/>
    <w:tmpl w:val="C7629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F38A6"/>
    <w:multiLevelType w:val="hybridMultilevel"/>
    <w:tmpl w:val="C746548A"/>
    <w:lvl w:ilvl="0" w:tplc="670C8D04">
      <w:start w:val="1"/>
      <w:numFmt w:val="decimal"/>
      <w:lvlText w:val="%1)"/>
      <w:lvlJc w:val="left"/>
      <w:pPr>
        <w:ind w:left="720" w:hanging="360"/>
      </w:pPr>
      <w:rPr>
        <w:rFonts w:ascii="Calibri" w:hAnsi="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60AA2"/>
    <w:multiLevelType w:val="hybridMultilevel"/>
    <w:tmpl w:val="497C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758A4"/>
    <w:multiLevelType w:val="hybridMultilevel"/>
    <w:tmpl w:val="3E7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441B2"/>
    <w:multiLevelType w:val="hybridMultilevel"/>
    <w:tmpl w:val="AAEE1C70"/>
    <w:lvl w:ilvl="0" w:tplc="DE68F63A">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901FA"/>
    <w:multiLevelType w:val="hybridMultilevel"/>
    <w:tmpl w:val="F454CB84"/>
    <w:lvl w:ilvl="0" w:tplc="6410491E">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93A1AFA"/>
    <w:multiLevelType w:val="hybridMultilevel"/>
    <w:tmpl w:val="3FF29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5F69C9"/>
    <w:multiLevelType w:val="hybridMultilevel"/>
    <w:tmpl w:val="3C2A6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150271"/>
    <w:multiLevelType w:val="hybridMultilevel"/>
    <w:tmpl w:val="7E38AD16"/>
    <w:lvl w:ilvl="0" w:tplc="6410491E">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1"/>
  </w:num>
  <w:num w:numId="5">
    <w:abstractNumId w:val="4"/>
  </w:num>
  <w:num w:numId="6">
    <w:abstractNumId w:val="10"/>
  </w:num>
  <w:num w:numId="7">
    <w:abstractNumId w:val="6"/>
  </w:num>
  <w:num w:numId="8">
    <w:abstractNumId w:val="14"/>
  </w:num>
  <w:num w:numId="9">
    <w:abstractNumId w:val="17"/>
  </w:num>
  <w:num w:numId="10">
    <w:abstractNumId w:val="2"/>
  </w:num>
  <w:num w:numId="11">
    <w:abstractNumId w:val="5"/>
  </w:num>
  <w:num w:numId="12">
    <w:abstractNumId w:val="8"/>
  </w:num>
  <w:num w:numId="13">
    <w:abstractNumId w:val="3"/>
  </w:num>
  <w:num w:numId="14">
    <w:abstractNumId w:val="7"/>
  </w:num>
  <w:num w:numId="15">
    <w:abstractNumId w:val="15"/>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458"/>
    <w:rsid w:val="00031282"/>
    <w:rsid w:val="00056973"/>
    <w:rsid w:val="00065B69"/>
    <w:rsid w:val="00077A1C"/>
    <w:rsid w:val="00093A8D"/>
    <w:rsid w:val="000B64AF"/>
    <w:rsid w:val="000C6648"/>
    <w:rsid w:val="000C6BBA"/>
    <w:rsid w:val="000E0889"/>
    <w:rsid w:val="000F72B2"/>
    <w:rsid w:val="0011677B"/>
    <w:rsid w:val="001167ED"/>
    <w:rsid w:val="00146411"/>
    <w:rsid w:val="001637FB"/>
    <w:rsid w:val="00190580"/>
    <w:rsid w:val="00195D63"/>
    <w:rsid w:val="001B544A"/>
    <w:rsid w:val="001F50B4"/>
    <w:rsid w:val="00200ED8"/>
    <w:rsid w:val="00221DCC"/>
    <w:rsid w:val="00233B27"/>
    <w:rsid w:val="00241D09"/>
    <w:rsid w:val="0024473A"/>
    <w:rsid w:val="00263040"/>
    <w:rsid w:val="0029788D"/>
    <w:rsid w:val="002D0A0F"/>
    <w:rsid w:val="0030090B"/>
    <w:rsid w:val="003032B9"/>
    <w:rsid w:val="003219E0"/>
    <w:rsid w:val="003277EB"/>
    <w:rsid w:val="00341041"/>
    <w:rsid w:val="00364C92"/>
    <w:rsid w:val="00383D36"/>
    <w:rsid w:val="003A379D"/>
    <w:rsid w:val="003C3291"/>
    <w:rsid w:val="003F2553"/>
    <w:rsid w:val="004107B4"/>
    <w:rsid w:val="0042580C"/>
    <w:rsid w:val="00425C10"/>
    <w:rsid w:val="00497467"/>
    <w:rsid w:val="004B42D6"/>
    <w:rsid w:val="004C3383"/>
    <w:rsid w:val="004D1897"/>
    <w:rsid w:val="004D7E0E"/>
    <w:rsid w:val="004E1B0A"/>
    <w:rsid w:val="004E36C1"/>
    <w:rsid w:val="004E6931"/>
    <w:rsid w:val="004F7843"/>
    <w:rsid w:val="00525F5D"/>
    <w:rsid w:val="00532FE9"/>
    <w:rsid w:val="00572556"/>
    <w:rsid w:val="00584C70"/>
    <w:rsid w:val="005979C3"/>
    <w:rsid w:val="005A35B4"/>
    <w:rsid w:val="005C1D65"/>
    <w:rsid w:val="005D1F39"/>
    <w:rsid w:val="005E3698"/>
    <w:rsid w:val="00667747"/>
    <w:rsid w:val="006F2ED2"/>
    <w:rsid w:val="00700CD0"/>
    <w:rsid w:val="007404F8"/>
    <w:rsid w:val="0074325B"/>
    <w:rsid w:val="00746FEC"/>
    <w:rsid w:val="00751F1B"/>
    <w:rsid w:val="007641A9"/>
    <w:rsid w:val="007756E3"/>
    <w:rsid w:val="00797B52"/>
    <w:rsid w:val="007A3D9B"/>
    <w:rsid w:val="007B2E76"/>
    <w:rsid w:val="007B5DE3"/>
    <w:rsid w:val="007D382A"/>
    <w:rsid w:val="007E0DA2"/>
    <w:rsid w:val="007E3CCE"/>
    <w:rsid w:val="008058C0"/>
    <w:rsid w:val="008262BA"/>
    <w:rsid w:val="00826B74"/>
    <w:rsid w:val="00844AC0"/>
    <w:rsid w:val="00893B6D"/>
    <w:rsid w:val="008A1F8C"/>
    <w:rsid w:val="008A3D35"/>
    <w:rsid w:val="008A5DC2"/>
    <w:rsid w:val="008B7CCB"/>
    <w:rsid w:val="008C2FF4"/>
    <w:rsid w:val="008C5EA6"/>
    <w:rsid w:val="008E4AC3"/>
    <w:rsid w:val="00900B8D"/>
    <w:rsid w:val="00924158"/>
    <w:rsid w:val="009243A5"/>
    <w:rsid w:val="0094254E"/>
    <w:rsid w:val="0094264C"/>
    <w:rsid w:val="00982C38"/>
    <w:rsid w:val="009A009C"/>
    <w:rsid w:val="009A493A"/>
    <w:rsid w:val="009A7EA3"/>
    <w:rsid w:val="009B7CB2"/>
    <w:rsid w:val="009E077F"/>
    <w:rsid w:val="009E63F2"/>
    <w:rsid w:val="009F17C4"/>
    <w:rsid w:val="00A035BF"/>
    <w:rsid w:val="00A60628"/>
    <w:rsid w:val="00A62A72"/>
    <w:rsid w:val="00AA0979"/>
    <w:rsid w:val="00AF6FFE"/>
    <w:rsid w:val="00B539B2"/>
    <w:rsid w:val="00B92B4B"/>
    <w:rsid w:val="00BA559B"/>
    <w:rsid w:val="00BB0943"/>
    <w:rsid w:val="00BC5E5E"/>
    <w:rsid w:val="00BD2F34"/>
    <w:rsid w:val="00BE208E"/>
    <w:rsid w:val="00C15239"/>
    <w:rsid w:val="00C17256"/>
    <w:rsid w:val="00C50187"/>
    <w:rsid w:val="00C771BB"/>
    <w:rsid w:val="00C816CC"/>
    <w:rsid w:val="00C90741"/>
    <w:rsid w:val="00CA03BC"/>
    <w:rsid w:val="00CC7652"/>
    <w:rsid w:val="00CD477B"/>
    <w:rsid w:val="00CE5666"/>
    <w:rsid w:val="00CF29C8"/>
    <w:rsid w:val="00D33F00"/>
    <w:rsid w:val="00D37FE8"/>
    <w:rsid w:val="00D42756"/>
    <w:rsid w:val="00D54FAD"/>
    <w:rsid w:val="00D56BD1"/>
    <w:rsid w:val="00D62406"/>
    <w:rsid w:val="00D6704C"/>
    <w:rsid w:val="00D67745"/>
    <w:rsid w:val="00D813F5"/>
    <w:rsid w:val="00D842E5"/>
    <w:rsid w:val="00D91E52"/>
    <w:rsid w:val="00D92924"/>
    <w:rsid w:val="00DD2D4B"/>
    <w:rsid w:val="00DE7E26"/>
    <w:rsid w:val="00E1390E"/>
    <w:rsid w:val="00E6426D"/>
    <w:rsid w:val="00E6496D"/>
    <w:rsid w:val="00EC2ED7"/>
    <w:rsid w:val="00EE4948"/>
    <w:rsid w:val="00EF0919"/>
    <w:rsid w:val="00EF3870"/>
    <w:rsid w:val="00F47B8D"/>
    <w:rsid w:val="00F50FEA"/>
    <w:rsid w:val="00F94458"/>
    <w:rsid w:val="00F94E48"/>
    <w:rsid w:val="00FA7EFE"/>
    <w:rsid w:val="00FE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B39C7"/>
  <w15:docId w15:val="{55228F7B-E64B-A049-9219-71C6199B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047"/>
    <w:pPr>
      <w:spacing w:before="120"/>
    </w:pPr>
    <w:rPr>
      <w:sz w:val="24"/>
      <w:szCs w:val="24"/>
    </w:rPr>
  </w:style>
  <w:style w:type="paragraph" w:styleId="Heading1">
    <w:name w:val="heading 1"/>
    <w:basedOn w:val="Normal"/>
    <w:next w:val="Normal"/>
    <w:link w:val="Heading1Char"/>
    <w:uiPriority w:val="9"/>
    <w:qFormat/>
    <w:rsid w:val="00D92924"/>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F5D"/>
    <w:rPr>
      <w:b/>
      <w:bCs/>
      <w:sz w:val="28"/>
      <w:szCs w:val="20"/>
      <w:u w:val="single"/>
    </w:rPr>
  </w:style>
  <w:style w:type="paragraph" w:styleId="BodyText2">
    <w:name w:val="Body Text 2"/>
    <w:basedOn w:val="Normal"/>
    <w:rsid w:val="00525F5D"/>
    <w:rPr>
      <w:sz w:val="22"/>
      <w:szCs w:val="20"/>
    </w:rPr>
  </w:style>
  <w:style w:type="paragraph" w:styleId="BodyText3">
    <w:name w:val="Body Text 3"/>
    <w:basedOn w:val="Normal"/>
    <w:rsid w:val="00525F5D"/>
    <w:rPr>
      <w:szCs w:val="20"/>
    </w:rPr>
  </w:style>
  <w:style w:type="paragraph" w:styleId="BalloonText">
    <w:name w:val="Balloon Text"/>
    <w:basedOn w:val="Normal"/>
    <w:semiHidden/>
    <w:rsid w:val="00F94458"/>
    <w:rPr>
      <w:rFonts w:ascii="Tahoma" w:hAnsi="Tahoma" w:cs="Tahoma"/>
      <w:sz w:val="16"/>
      <w:szCs w:val="16"/>
    </w:rPr>
  </w:style>
  <w:style w:type="paragraph" w:styleId="ListParagraph">
    <w:name w:val="List Paragraph"/>
    <w:basedOn w:val="Normal"/>
    <w:uiPriority w:val="34"/>
    <w:qFormat/>
    <w:rsid w:val="007756E3"/>
    <w:pPr>
      <w:ind w:left="720"/>
      <w:contextualSpacing/>
    </w:pPr>
  </w:style>
  <w:style w:type="character" w:customStyle="1" w:styleId="Heading1Char">
    <w:name w:val="Heading 1 Char"/>
    <w:basedOn w:val="DefaultParagraphFont"/>
    <w:link w:val="Heading1"/>
    <w:uiPriority w:val="9"/>
    <w:rsid w:val="00D9292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74325B"/>
    <w:pPr>
      <w:tabs>
        <w:tab w:val="center" w:pos="4680"/>
        <w:tab w:val="right" w:pos="9360"/>
      </w:tabs>
    </w:pPr>
  </w:style>
  <w:style w:type="character" w:customStyle="1" w:styleId="HeaderChar">
    <w:name w:val="Header Char"/>
    <w:basedOn w:val="DefaultParagraphFont"/>
    <w:link w:val="Header"/>
    <w:uiPriority w:val="99"/>
    <w:rsid w:val="0074325B"/>
    <w:rPr>
      <w:sz w:val="24"/>
      <w:szCs w:val="24"/>
    </w:rPr>
  </w:style>
  <w:style w:type="paragraph" w:styleId="Footer">
    <w:name w:val="footer"/>
    <w:basedOn w:val="Normal"/>
    <w:link w:val="FooterChar"/>
    <w:uiPriority w:val="99"/>
    <w:rsid w:val="0074325B"/>
    <w:pPr>
      <w:tabs>
        <w:tab w:val="center" w:pos="4680"/>
        <w:tab w:val="right" w:pos="9360"/>
      </w:tabs>
    </w:pPr>
  </w:style>
  <w:style w:type="character" w:customStyle="1" w:styleId="FooterChar">
    <w:name w:val="Footer Char"/>
    <w:basedOn w:val="DefaultParagraphFont"/>
    <w:link w:val="Footer"/>
    <w:uiPriority w:val="99"/>
    <w:rsid w:val="0074325B"/>
    <w:rPr>
      <w:sz w:val="24"/>
      <w:szCs w:val="24"/>
    </w:rPr>
  </w:style>
  <w:style w:type="paragraph" w:styleId="DocumentMap">
    <w:name w:val="Document Map"/>
    <w:basedOn w:val="Normal"/>
    <w:link w:val="DocumentMapChar"/>
    <w:rsid w:val="004107B4"/>
    <w:rPr>
      <w:rFonts w:ascii="Tahoma" w:hAnsi="Tahoma" w:cs="Tahoma"/>
      <w:sz w:val="16"/>
      <w:szCs w:val="16"/>
    </w:rPr>
  </w:style>
  <w:style w:type="character" w:customStyle="1" w:styleId="DocumentMapChar">
    <w:name w:val="Document Map Char"/>
    <w:basedOn w:val="DefaultParagraphFont"/>
    <w:link w:val="DocumentMap"/>
    <w:rsid w:val="004107B4"/>
    <w:rPr>
      <w:rFonts w:ascii="Tahoma" w:hAnsi="Tahoma" w:cs="Tahoma"/>
      <w:sz w:val="16"/>
      <w:szCs w:val="16"/>
    </w:rPr>
  </w:style>
  <w:style w:type="character" w:styleId="Hyperlink">
    <w:name w:val="Hyperlink"/>
    <w:basedOn w:val="DefaultParagraphFont"/>
    <w:rsid w:val="00EC2ED7"/>
    <w:rPr>
      <w:color w:val="0000FF" w:themeColor="hyperlink"/>
      <w:u w:val="single"/>
    </w:rPr>
  </w:style>
  <w:style w:type="character" w:styleId="Strong">
    <w:name w:val="Strong"/>
    <w:basedOn w:val="DefaultParagraphFont"/>
    <w:qFormat/>
    <w:rsid w:val="007A3D9B"/>
    <w:rPr>
      <w:b/>
      <w:bCs/>
    </w:rPr>
  </w:style>
  <w:style w:type="paragraph" w:customStyle="1" w:styleId="Text">
    <w:name w:val="Text"/>
    <w:uiPriority w:val="99"/>
    <w:rsid w:val="000E0889"/>
    <w:rPr>
      <w:sz w:val="24"/>
      <w:szCs w:val="24"/>
    </w:rPr>
  </w:style>
  <w:style w:type="paragraph" w:styleId="HTMLPreformatted">
    <w:name w:val="HTML Preformatted"/>
    <w:basedOn w:val="Normal"/>
    <w:link w:val="HTMLPreformattedChar"/>
    <w:uiPriority w:val="99"/>
    <w:rsid w:val="000E0889"/>
    <w:pPr>
      <w:widowControl w:val="0"/>
      <w:suppressAutoHyphens/>
      <w:autoSpaceDE w:val="0"/>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0E0889"/>
    <w:rPr>
      <w:rFonts w:ascii="Courier New" w:hAnsi="Courier New"/>
    </w:rPr>
  </w:style>
  <w:style w:type="character" w:styleId="HTMLTypewriter">
    <w:name w:val="HTML Typewriter"/>
    <w:uiPriority w:val="99"/>
    <w:rsid w:val="000E0889"/>
    <w:rPr>
      <w:rFonts w:ascii="Courier New" w:hAnsi="Courier New" w:cs="Times New Roman"/>
      <w:sz w:val="20"/>
    </w:rPr>
  </w:style>
  <w:style w:type="paragraph" w:styleId="Title">
    <w:name w:val="Title"/>
    <w:basedOn w:val="Normal"/>
    <w:next w:val="Normal"/>
    <w:link w:val="TitleChar"/>
    <w:qFormat/>
    <w:rsid w:val="00FE40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E4047"/>
    <w:rPr>
      <w:rFonts w:asciiTheme="majorHAnsi" w:eastAsiaTheme="majorEastAsia" w:hAnsiTheme="majorHAnsi" w:cstheme="majorBidi"/>
      <w:color w:val="17365D" w:themeColor="text2" w:themeShade="BF"/>
      <w:spacing w:val="5"/>
      <w:kern w:val="28"/>
      <w:sz w:val="52"/>
      <w:szCs w:val="52"/>
    </w:rPr>
  </w:style>
  <w:style w:type="character" w:styleId="HTMLCode">
    <w:name w:val="HTML Code"/>
    <w:basedOn w:val="DefaultParagraphFont"/>
    <w:uiPriority w:val="99"/>
    <w:semiHidden/>
    <w:unhideWhenUsed/>
    <w:rsid w:val="005D1F39"/>
    <w:rPr>
      <w:rFonts w:ascii="Courier" w:eastAsia="Times New Roman" w:hAnsi="Courier" w:cs="Courier"/>
      <w:sz w:val="20"/>
      <w:szCs w:val="20"/>
    </w:rPr>
  </w:style>
  <w:style w:type="paragraph" w:styleId="Bibliography">
    <w:name w:val="Bibliography"/>
    <w:basedOn w:val="Normal"/>
    <w:next w:val="Normal"/>
    <w:uiPriority w:val="37"/>
    <w:unhideWhenUsed/>
    <w:rsid w:val="0038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6812">
      <w:bodyDiv w:val="1"/>
      <w:marLeft w:val="0"/>
      <w:marRight w:val="0"/>
      <w:marTop w:val="0"/>
      <w:marBottom w:val="0"/>
      <w:divBdr>
        <w:top w:val="none" w:sz="0" w:space="0" w:color="auto"/>
        <w:left w:val="none" w:sz="0" w:space="0" w:color="auto"/>
        <w:bottom w:val="none" w:sz="0" w:space="0" w:color="auto"/>
        <w:right w:val="none" w:sz="0" w:space="0" w:color="auto"/>
      </w:divBdr>
    </w:div>
    <w:div w:id="1417090472">
      <w:bodyDiv w:val="1"/>
      <w:marLeft w:val="0"/>
      <w:marRight w:val="0"/>
      <w:marTop w:val="0"/>
      <w:marBottom w:val="0"/>
      <w:divBdr>
        <w:top w:val="none" w:sz="0" w:space="0" w:color="auto"/>
        <w:left w:val="none" w:sz="0" w:space="0" w:color="auto"/>
        <w:bottom w:val="none" w:sz="0" w:space="0" w:color="auto"/>
        <w:right w:val="none" w:sz="0" w:space="0" w:color="auto"/>
      </w:divBdr>
    </w:div>
    <w:div w:id="16855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XUjwk2-qx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RAS15</b:Tag>
    <b:SourceType>InternetSite</b:SourceType>
    <b:Guid>{3AF6A45C-85E3-C541-A87F-A12BE771C9A7}</b:Guid>
    <b:Title>Raspberry Pi Learning Resources</b:Title>
    <b:Author>
      <b:Author>
        <b:Corporate>RASPBERRY PI FOUNDATION</b:Corporate>
      </b:Author>
    </b:Author>
    <b:InternetSiteTitle>Raspberry Pi - Teach, Learn, and Make with the Raspberry Pi</b:InternetSiteTitle>
    <b:URL>https://www.raspberrypi.org/learning/getting-started-with-raspberry-pi-lesson/lessons/</b:URL>
    <b:YearAccessed>2015</b:YearAccessed>
    <b:MonthAccessed>June</b:MonthAccessed>
    <b:DayAccessed>17</b:DayAccessed>
    <b:RefOrder>1</b:RefOrder>
  </b:Source>
  <b:Source>
    <b:Tag>Nel16</b:Tag>
    <b:SourceType>Book</b:SourceType>
    <b:Guid>{42B3C9FC-8BEC-AD43-B100-9D21120E52DF}</b:Guid>
    <b:Title>Computer Science Illuminated, Sixth Edition</b:Title>
    <b:Year>2016</b:Year>
    <b:Author>
      <b:Author>
        <b:NameList>
          <b:Person>
            <b:Last>Lewis</b:Last>
            <b:First>Nell</b:First>
            <b:Middle>Dale and John</b:Middle>
          </b:Person>
        </b:NameList>
      </b:Author>
    </b:Author>
    <b:City>Burlington</b:City>
    <b:StateProvince>MA</b:StateProvince>
    <b:CountryRegion>USA</b:CountryRegion>
    <b:Publisher>Jones &amp; Bartlett Learning</b:Publisher>
    <b:Edition>Sixth Edition</b:Edition>
    <b:RefOrder>2</b:RefOrder>
  </b:Source>
  <b:Source>
    <b:Tag>Bil15</b:Tag>
    <b:SourceType>InternetSite</b:SourceType>
    <b:Guid>{9D750A92-3A79-EB43-B6FE-9E94ED97511C}</b:Guid>
    <b:Title>RPi Hardware</b:Title>
    <b:Year>2015</b:Year>
    <b:InternetSiteTitle>Embedded Linux Wiki</b:InternetSiteTitle>
    <b:URL>http://elinux.org/RPi_Hardware</b:URL>
    <b:Author>
      <b:ProducerName>
        <b:NameList>
          <b:Person>
            <b:Last>Traynor</b:Last>
            <b:First>Bill</b:First>
          </b:Person>
        </b:NameList>
      </b:ProducerName>
    </b:Author>
    <b:ProductionCompany>The CE Linux Forum</b:ProductionCompany>
    <b:Month>March </b:Month>
    <b:Day>30</b:Day>
    <b:YearAccessed>2015</b:YearAccessed>
    <b:MonthAccessed>June</b:MonthAccessed>
    <b:DayAccessed>17</b:DayAccessed>
    <b:RefOrder>3</b:RefOrder>
  </b:Source>
  <b:Source>
    <b:Tag>Cor15</b:Tag>
    <b:SourceType>InternetSite</b:SourceType>
    <b:Guid>{20DFFB80-08CB-5C4E-B1E5-25C8FEB8B8B7}</b:Guid>
    <b:Title>Cortex-A15 Processor - ARM</b:Title>
    <b:InternetSiteTitle>ARM Architecture for the Digital World</b:InternetSiteTitle>
    <b:URL>http://www.arm.com/products/processors/cortex-a/cortex-a15.php</b:URL>
    <b:YearAccessed>2015</b:YearAccessed>
    <b:MonthAccessed>June</b:MonthAccessed>
    <b:DayAccessed>17</b:DayAccessed>
    <b:RefOrder>4</b:RefOrder>
  </b:Source>
  <b:Source>
    <b:Tag>Mat13</b:Tag>
    <b:SourceType>Book</b:SourceType>
    <b:Guid>{0B2ADF4D-1982-174A-B965-5AEBE82D3ED6}</b:Guid>
    <b:Title>Getting Started with Raspberry Pi</b:Title>
    <b:Year>2013</b:Year>
    <b:Author>
      <b:Author>
        <b:NameList>
          <b:Person>
            <b:Last>Wallace</b:Last>
            <b:First>Matt</b:First>
            <b:Middle>Richardson &amp; Shawn</b:Middle>
          </b:Person>
        </b:NameList>
      </b:Author>
    </b:Author>
    <b:City>Sebastopol</b:City>
    <b:StateProvince>CA</b:StateProvince>
    <b:CountryRegion>USA</b:CountryRegion>
    <b:Publisher>Maker Media</b:Publisher>
    <b:RefOrder>5</b:RefOrder>
  </b:Source>
</b:Sources>
</file>

<file path=customXml/itemProps1.xml><?xml version="1.0" encoding="utf-8"?>
<ds:datastoreItem xmlns:ds="http://schemas.openxmlformats.org/officeDocument/2006/customXml" ds:itemID="{A3BC75C1-B820-DC43-98E5-99A2E2B7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Lab 1 - Entering and Running Java programs using Eclipse</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1 - Entering and Running Java programs using Eclipse</dc:title>
  <dc:subject>CSC 201 </dc:subject>
  <dc:creator>Debra Duke</dc:creator>
  <cp:keywords/>
  <dc:description/>
  <cp:lastModifiedBy>Debra M. Duke</cp:lastModifiedBy>
  <cp:revision>3</cp:revision>
  <cp:lastPrinted>2015-08-23T17:42:00Z</cp:lastPrinted>
  <dcterms:created xsi:type="dcterms:W3CDTF">2015-09-26T11:32:00Z</dcterms:created>
  <dcterms:modified xsi:type="dcterms:W3CDTF">2018-07-13T21:25:00Z</dcterms:modified>
</cp:coreProperties>
</file>